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421a5d8" w14:textId="421a5d8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854A47">
        <w:rPr>
          <w:rFonts w:ascii="Arial" w:hAnsi="Arial" w:cs="Arial"/>
        </w:rPr>
        <w:t>325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854A47">
        <w:rPr>
          <w:rFonts w:ascii="Arial" w:hAnsi="Arial" w:cs="Arial"/>
        </w:rPr>
        <w:t>15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854A47">
        <w:rPr>
          <w:rFonts w:ascii="Arial" w:hAnsi="Arial" w:cs="Arial"/>
        </w:rPr>
        <w:t>PRODUKT-INVEST,</w:t>
      </w:r>
      <w:r w:rsidRPr="003467EB" w:rsidR="00854A47">
        <w:rPr>
          <w:rFonts w:ascii="Arial" w:hAnsi="Arial" w:cs="Arial"/>
        </w:rPr>
        <w:t xml:space="preserve"> d.o.o., </w:t>
      </w:r>
      <w:r w:rsidR="00854A47">
        <w:rPr>
          <w:rFonts w:ascii="Arial" w:hAnsi="Arial" w:cs="Arial"/>
        </w:rPr>
        <w:t>Zadar</w:t>
      </w:r>
      <w:r w:rsidRPr="003467EB" w:rsidR="00854A47">
        <w:rPr>
          <w:rFonts w:ascii="Arial" w:hAnsi="Arial" w:cs="Arial"/>
        </w:rPr>
        <w:t xml:space="preserve">, </w:t>
      </w:r>
      <w:r w:rsidR="00854A47">
        <w:rPr>
          <w:rFonts w:ascii="Arial" w:hAnsi="Arial" w:cs="Arial"/>
        </w:rPr>
        <w:t>Svete Nediljice 6</w:t>
      </w:r>
      <w:r w:rsidRPr="003467EB" w:rsidR="00854A47">
        <w:rPr>
          <w:rFonts w:ascii="Arial" w:hAnsi="Arial" w:cs="Arial"/>
        </w:rPr>
        <w:t xml:space="preserve">, OIB: </w:t>
      </w:r>
      <w:r w:rsidR="00854A47">
        <w:rPr>
          <w:rFonts w:ascii="Arial" w:hAnsi="Arial" w:cs="Arial"/>
        </w:rPr>
        <w:t>8766891009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666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11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07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>
        <w:rPr>
          <w:rFonts w:ascii="Arial" w:hAnsi="Arial" w:cs="Arial"/>
        </w:rPr>
        <w:t>Vjekoslav Vanjiš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>
        <w:rPr>
          <w:rFonts w:ascii="Arial" w:hAnsi="Arial" w:cs="Arial"/>
        </w:rPr>
        <w:t>PRODUKT-INVEST,</w:t>
      </w:r>
      <w:r w:rsidRPr="003467EB">
        <w:rPr>
          <w:rFonts w:ascii="Arial" w:hAnsi="Arial" w:cs="Arial"/>
        </w:rPr>
        <w:t xml:space="preserve"> d.o.o., </w:t>
      </w:r>
      <w:r>
        <w:rPr>
          <w:rFonts w:ascii="Arial" w:hAnsi="Arial" w:cs="Arial"/>
        </w:rPr>
        <w:t>Zadar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C87504" w:rsidP="00C87504" w:rsidRDefault="00C8750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C87504" w:rsidP="00C87504" w:rsidRDefault="00C87504">
      <w:pPr>
        <w:jc w:val="center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>PBZ</w:t>
      </w:r>
      <w:r w:rsidRPr="00C93BF8">
        <w:rPr>
          <w:rFonts w:ascii="Arial" w:hAnsi="Arial" w:cs="Arial"/>
        </w:rPr>
        <w:t xml:space="preserve"> banke d.d. otvoren žiro račun.</w:t>
      </w:r>
    </w:p>
    <w:p w:rsidRPr="00C93BF8" w:rsidR="00C87504" w:rsidP="00C87504" w:rsidRDefault="00C87504">
      <w:pPr>
        <w:ind w:firstLine="708"/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trgovina.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ne posluje</w:t>
      </w:r>
      <w:r>
        <w:rPr>
          <w:rFonts w:ascii="Arial" w:hAnsi="Arial" w:cs="Arial"/>
        </w:rPr>
        <w:t>. Nema zaposlenih.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 nem</w:t>
      </w:r>
      <w:r>
        <w:rPr>
          <w:rFonts w:ascii="Arial" w:hAnsi="Arial" w:cs="Arial"/>
        </w:rPr>
        <w:t>a imovine.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</w:t>
      </w:r>
      <w:r>
        <w:rPr>
          <w:rFonts w:ascii="Arial" w:hAnsi="Arial" w:cs="Arial"/>
        </w:rPr>
        <w:t xml:space="preserve"> bio</w:t>
      </w:r>
      <w:r w:rsidRPr="00C93BF8">
        <w:rPr>
          <w:rFonts w:ascii="Arial" w:hAnsi="Arial" w:cs="Arial"/>
        </w:rPr>
        <w:t xml:space="preserve"> u blokadi</w:t>
      </w:r>
      <w:r>
        <w:rPr>
          <w:rFonts w:ascii="Arial" w:hAnsi="Arial" w:cs="Arial"/>
        </w:rPr>
        <w:t>, ne zna točno koliko ali misli da nije to onaj iznos iz potvred.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 </w:t>
      </w:r>
      <w:r>
        <w:rPr>
          <w:rFonts w:ascii="Arial" w:hAnsi="Arial" w:cs="Arial"/>
        </w:rPr>
        <w:t>koji se nalazi kod njega.</w:t>
      </w:r>
    </w:p>
    <w:p w:rsidR="00C87504" w:rsidP="00C87504" w:rsidRDefault="00C87504">
      <w:pPr>
        <w:jc w:val="both"/>
        <w:rPr>
          <w:rFonts w:ascii="Arial" w:hAnsi="Arial" w:cs="Arial"/>
        </w:rPr>
      </w:pPr>
    </w:p>
    <w:p w:rsidR="00C87504" w:rsidP="00C87504" w:rsidRDefault="00C875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vodio servis u Splitu, DUJMOVAČA i kod njih se nalazi dokumentacija društva.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Vjekoslav Vanjiš</w:t>
      </w:r>
      <w:r w:rsidRPr="00C71230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navodi da je nje</w:t>
      </w:r>
      <w:r>
        <w:rPr>
          <w:rFonts w:ascii="Arial" w:hAnsi="Arial" w:cs="Arial"/>
        </w:rPr>
        <w:t xml:space="preserve">n </w:t>
      </w:r>
      <w:r w:rsidRPr="00C93BF8">
        <w:rPr>
          <w:rFonts w:ascii="Arial" w:hAnsi="Arial" w:cs="Arial"/>
        </w:rPr>
        <w:t xml:space="preserve">broj mobitela: </w:t>
      </w:r>
      <w:r>
        <w:rPr>
          <w:rFonts w:ascii="Arial" w:hAnsi="Arial" w:cs="Arial"/>
        </w:rPr>
        <w:t>097/711-6543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>
        <w:rPr>
          <w:rFonts w:ascii="Arial" w:hAnsi="Arial" w:cs="Arial"/>
        </w:rPr>
        <w:t>ne može podmiriti dug.</w:t>
      </w:r>
      <w:r w:rsidRPr="00C93BF8">
        <w:rPr>
          <w:rFonts w:ascii="Arial" w:hAnsi="Arial" w:cs="Arial"/>
        </w:rPr>
        <w:t xml:space="preserve"> 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C87504" w:rsidP="00C87504" w:rsidRDefault="00C87504">
      <w:pPr>
        <w:jc w:val="both"/>
        <w:rPr>
          <w:rFonts w:ascii="Arial" w:hAnsi="Arial" w:cs="Arial"/>
          <w:b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11,24</w:t>
      </w:r>
      <w:r w:rsidRPr="00C93BF8">
        <w:rPr>
          <w:rFonts w:ascii="Arial" w:hAnsi="Arial" w:cs="Arial"/>
        </w:rPr>
        <w:t xml:space="preserve"> sati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ind w:firstLine="708"/>
        <w:jc w:val="both"/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A25693" w:rsidP="00C87504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F0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854A47">
      <w:rPr>
        <w:rFonts w:ascii="Arial" w:hAnsi="Arial" w:cs="Arial"/>
      </w:rPr>
      <w:t>325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854A47">
      <w:rPr>
        <w:rFonts w:ascii="Arial" w:hAnsi="Arial" w:cs="Arial"/>
      </w:rPr>
      <w:t>15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97F0E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6D22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767E7"/>
    <w:rsid w:val="00B80BDA"/>
    <w:rsid w:val="00B90740"/>
    <w:rsid w:val="00B967C8"/>
    <w:rsid w:val="00BA04A2"/>
    <w:rsid w:val="00BC2B90"/>
    <w:rsid w:val="00BD3029"/>
    <w:rsid w:val="00BD4C1B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7504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97F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7F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7F0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7F0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7F0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97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F0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F0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F0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11:07</izvorni_sadrzaj>
    <derivirana_varijabla naziv="DomainObject.StvarniPocetakVrijeme_1">11:07</derivirana_varijabla>
  </DomainObject.StvarniPocetakVrijeme>
  <DomainObject.StvarniZavrsetakVrijeme>
    <izvorni_sadrzaj>11:24</izvorni_sadrzaj>
    <derivirana_varijabla naziv="DomainObject.StvarniZavrsetakVrijeme_1">11:24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10:55</izvorni_sadrzaj>
    <derivirana_varijabla naziv="DomainObject.PlaniraniPocetakVrijeme_1">10:55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St-325/2021-8</izvorni_sadrzaj>
    <derivirana_varijabla naziv="DomainObject.Zapisnik.Oznaka_1">St-325/2021-8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2021.</izvorni_sadrzaj>
    <derivirana_varijabla naziv="DomainObject.Predmet.DatumOsnivanja_1">4.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St-325/2021</izvorni_sadrzaj>
    <derivirana_varijabla naziv="DomainObject.Predmet.OznakaBroj_1">St-325/2021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PRODUKT-INVEST, d.o.o.</izvorni_sadrzaj>
    <derivirana_varijabla naziv="DomainObject.Predmet.ProtustrankaFormated_1">  PRODUKT-INVEST, d.o.o.</derivirana_varijabla>
  </DomainObject.Predmet.ProtustrankaFormated>
  <DomainObject.Predmet.ProtustrankaFormatedOIB>
    <izvorni_sadrzaj>  PRODUKT-INVEST, d.o.o., OIB 87668910091</izvorni_sadrzaj>
    <derivirana_varijabla naziv="DomainObject.Predmet.ProtustrankaFormatedOIB_1">  PRODUKT-INVEST, d.o.o., OIB 87668910091</derivirana_varijabla>
  </DomainObject.Predmet.ProtustrankaFormatedOIB>
  <DomainObject.Predmet.ProtustrankaFormatedWithAdress>
    <izvorni_sadrzaj> PRODUKT-INVEST, d.o.o., Svete Nediljice 6, 23000 Zadar</izvorni_sadrzaj>
    <derivirana_varijabla naziv="DomainObject.Predmet.ProtustrankaFormatedWithAdress_1"> PRODUKT-INVEST, d.o.o., Svete Nediljice 6, 23000 Zadar</derivirana_varijabla>
  </DomainObject.Predmet.ProtustrankaFormatedWithAdress>
  <DomainObject.Predmet.ProtustrankaFormatedWithAdressOIB>
    <izvorni_sadrzaj> PRODUKT-INVEST, d.o.o., OIB 87668910091, Svete Nediljice 6, 23000 Zadar</izvorni_sadrzaj>
    <derivirana_varijabla naziv="DomainObject.Predmet.ProtustrankaFormatedWithAdressOIB_1"> PRODUKT-INVEST, d.o.o., OIB 87668910091, Svete Nediljice 6, 23000 Zadar</derivirana_varijabla>
  </DomainObject.Predmet.ProtustrankaFormatedWithAdressOIB>
  <DomainObject.Predmet.ProtustrankaWithAdress>
    <izvorni_sadrzaj>PRODUKT-INVEST, d.o.o. Svete Nediljice 6, 23000 Zadar</izvorni_sadrzaj>
    <derivirana_varijabla naziv="DomainObject.Predmet.ProtustrankaWithAdress_1">PRODUKT-INVEST, d.o.o. Svete Nediljice 6, 23000 Zadar</derivirana_varijabla>
  </DomainObject.Predmet.ProtustrankaWithAdress>
  <DomainObject.Predmet.ProtustrankaWithAdressOIB>
    <izvorni_sadrzaj>PRODUKT-INVEST, d.o.o., OIB 87668910091, Svete Nediljice 6, 23000 Zadar</izvorni_sadrzaj>
    <derivirana_varijabla naziv="DomainObject.Predmet.ProtustrankaWithAdressOIB_1">PRODUKT-INVEST, d.o.o., OIB 87668910091, Svete Nediljice 6, 23000 Zadar</derivirana_varijabla>
  </DomainObject.Predmet.ProtustrankaWithAdressOIB>
  <DomainObject.Predmet.ProtustrankaNazivFormated>
    <izvorni_sadrzaj>PRODUKT-INVEST, d.o.o.</izvorni_sadrzaj>
    <derivirana_varijabla naziv="DomainObject.Predmet.ProtustrankaNazivFormated_1">PRODUKT-INVEST, d.o.o.</derivirana_varijabla>
  </DomainObject.Predmet.ProtustrankaNazivFormated>
  <DomainObject.Predmet.ProtustrankaNazivFormatedOIB>
    <izvorni_sadrzaj>PRODUKT-INVEST, d.o.o., OIB 87668910091</izvorni_sadrzaj>
    <derivirana_varijabla naziv="DomainObject.Predmet.ProtustrankaNazivFormatedOIB_1">PRODUKT-INVEST, d.o.o., OIB 87668910091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PRODUKT-INVEST, d.o.o.</item>
    </izvorni_sadrzaj>
    <derivirana_varijabla naziv="DomainObject.Predmet.ProtuStrankaListFormated_1">
      <item>PRODUKT-INVEST, d.o.o.</item>
    </derivirana_varijabla>
  </DomainObject.Predmet.ProtuStrankaListFormated>
  <DomainObject.Predmet.ProtuStrankaListFormatedOIB>
    <izvorni_sadrzaj>
      <item>PRODUKT-INVEST, d.o.o., OIB 87668910091</item>
    </izvorni_sadrzaj>
    <derivirana_varijabla naziv="DomainObject.Predmet.ProtuStrankaListFormatedOIB_1">
      <item>PRODUKT-INVEST, d.o.o., OIB 87668910091</item>
    </derivirana_varijabla>
  </DomainObject.Predmet.ProtuStrankaListFormatedOIB>
  <DomainObject.Predmet.ProtuStrankaListFormatedWithAdress>
    <izvorni_sadrzaj>
      <item>PRODUKT-INVEST, d.o.o., Svete Nediljice 6, 23000 Zadar</item>
    </izvorni_sadrzaj>
    <derivirana_varijabla naziv="DomainObject.Predmet.ProtuStrankaListFormatedWithAdress_1">
      <item>PRODUKT-INVEST, d.o.o., Svete Nediljice 6, 23000 Zadar</item>
    </derivirana_varijabla>
  </DomainObject.Predmet.ProtuStrankaListFormatedWithAdress>
  <DomainObject.Predmet.ProtuStrankaListFormatedWithAdressOIB>
    <izvorni_sadrzaj>
      <item>PRODUKT-INVEST, d.o.o., OIB 87668910091, Svete Nediljice 6, 23000 Zadar</item>
    </izvorni_sadrzaj>
    <derivirana_varijabla naziv="DomainObject.Predmet.ProtuStrankaListFormatedWithAdressOIB_1">
      <item>PRODUKT-INVEST, d.o.o., OIB 87668910091, Svete Nediljice 6, 23000 Zadar</item>
    </derivirana_varijabla>
  </DomainObject.Predmet.ProtuStrankaListFormatedWithAdressOIB>
  <DomainObject.Predmet.ProtuStrankaListNazivFormated>
    <izvorni_sadrzaj>
      <item>PRODUKT-INVEST, d.o.o.</item>
    </izvorni_sadrzaj>
    <derivirana_varijabla naziv="DomainObject.Predmet.ProtuStrankaListNazivFormated_1">
      <item>PRODUKT-INVEST, d.o.o.</item>
    </derivirana_varijabla>
  </DomainObject.Predmet.ProtuStrankaListNazivFormated>
  <DomainObject.Predmet.ProtuStrankaListNazivFormatedOIB>
    <izvorni_sadrzaj>
      <item>PRODUKT-INVEST, d.o.o., OIB 87668910091</item>
    </izvorni_sadrzaj>
    <derivirana_varijabla naziv="DomainObject.Predmet.ProtuStrankaListNazivFormatedOIB_1">
      <item>PRODUKT-INVEST, d.o.o., OIB 87668910091</item>
    </derivirana_varijabla>
  </DomainObject.Predmet.ProtuStrankaListNazivFormatedOIB>
  <DomainObject.Predmet.OstaliListFormated>
    <izvorni_sadrzaj>
      <item>Vjekoslav Vaniš</item>
    </izvorni_sadrzaj>
    <derivirana_varijabla naziv="DomainObject.Predmet.OstaliListFormated_1">
      <item>Vjekoslav Vaniš</item>
    </derivirana_varijabla>
  </DomainObject.Predmet.OstaliListFormated>
  <DomainObject.Predmet.OstaliListFormatedOIB>
    <izvorni_sadrzaj>
      <item>Vjekoslav Vaniš, OIB 84360647107</item>
    </izvorni_sadrzaj>
    <derivirana_varijabla naziv="DomainObject.Predmet.OstaliListFormatedOIB_1">
      <item>Vjekoslav Vaniš, OIB 84360647107</item>
    </derivirana_varijabla>
  </DomainObject.Predmet.OstaliListFormatedOIB>
  <DomainObject.Predmet.OstaliListFormatedWithAdress>
    <izvorni_sadrzaj>
      <item>Vjekoslav Vaniš, Svete Nediljice 6, 23000 Zadar</item>
    </izvorni_sadrzaj>
    <derivirana_varijabla naziv="DomainObject.Predmet.OstaliListFormatedWithAdress_1">
      <item>Vjekoslav Vaniš, Svete Nediljice 6, 23000 Zadar</item>
    </derivirana_varijabla>
  </DomainObject.Predmet.OstaliListFormatedWithAdress>
  <DomainObject.Predmet.OstaliListFormatedWithAdressOIB>
    <izvorni_sadrzaj>
      <item>Vjekoslav Vaniš, OIB 84360647107, Svete Nediljice 6, 23000 Zadar</item>
    </izvorni_sadrzaj>
    <derivirana_varijabla naziv="DomainObject.Predmet.OstaliListFormatedWithAdressOIB_1">
      <item>Vjekoslav Vaniš, OIB 84360647107, Svete Nediljice 6, 23000 Zadar</item>
    </derivirana_varijabla>
  </DomainObject.Predmet.OstaliListFormatedWithAdressOIB>
  <DomainObject.Predmet.OstaliListNazivFormated>
    <izvorni_sadrzaj>
      <item>Vjekoslav Vaniš</item>
    </izvorni_sadrzaj>
    <derivirana_varijabla naziv="DomainObject.Predmet.OstaliListNazivFormated_1">
      <item>Vjekoslav Vaniš</item>
    </derivirana_varijabla>
  </DomainObject.Predmet.OstaliListNazivFormated>
  <DomainObject.Predmet.OstaliListNazivFormatedOIB>
    <izvorni_sadrzaj>
      <item>Vjekoslav Vaniš, OIB 84360647107</item>
    </izvorni_sadrzaj>
    <derivirana_varijabla naziv="DomainObject.Predmet.OstaliListNazivFormatedOIB_1">
      <item>Vjekoslav Vaniš, OIB 84360647107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St-325/2021-8</izvorni_sadrzaj>
    <derivirana_varijabla naziv="DomainObject.PoslovniBrojDokumenta_1">St-325/2021-8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PRODUKT-INVEST, d.o.o.</izvorni_sadrzaj>
    <derivirana_varijabla naziv="DomainObject.Predmet.ProtustrankaIDrugi_1">PRODUKT-INVEST,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PRODUKT-INVEST, d.o.o., OIB 87668910091, Svete Nediljice 6, 23000 Zadar</izvorni_sadrzaj>
    <derivirana_varijabla naziv="DomainObject.Predmet.ProtustrankaIDrugiAdressOIB_1">PRODUKT-INVEST, d.o.o., OIB 87668910091, Svete Nediljice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PRODUKT-INVEST, d.o.o.</item>
      <item>Financijska agencija (FINA)</item>
      <item>Vjekoslav Vaniš</item>
    </izvorni_sadrzaj>
    <derivirana_varijabla naziv="DomainObject.Predmet.SudioniciListNaziv_1">
      <item>PRODUKT-INVEST, d.o.o.</item>
      <item>Financijska agencija (FINA)</item>
      <item>Vjekoslav Vaniš</item>
    </derivirana_varijabla>
  </DomainObject.Predmet.SudioniciListNaziv>
  <DomainObject.Predmet.SudioniciListAdressOIB>
    <izvorni_sadrzaj>
      <item>PRODUKT-INVEST, d.o.o., OIB 87668910091, Svete Nediljice 6,23000 Zadar</item>
      <item>Financijska agencija (FINA), OIB 85821130368, Ulica grada Vukovara 70,10000 Zagreb</item>
      <item>Vjekoslav Vaniš, OIB 84360647107, Svete Nediljice 6,23000 Zadar</item>
    </izvorni_sadrzaj>
    <derivirana_varijabla naziv="DomainObject.Predmet.SudioniciListAdressOIB_1">
      <item>PRODUKT-INVEST, d.o.o., OIB 87668910091, Svete Nediljice 6,23000 Zadar</item>
      <item>Financijska agencija (FINA), OIB 85821130368, Ulica grada Vukovara 70,10000 Zagreb</item>
      <item>Vjekoslav Vaniš, OIB 84360647107, Svete Nediljice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87668910091</item>
      <item>, OIB 85821130368</item>
      <item>, OIB 84360647107</item>
    </izvorni_sadrzaj>
    <derivirana_varijabla naziv="DomainObject.Predmet.SudioniciListNazivOIB_1">
      <item>, OIB 87668910091</item>
      <item>, OIB 85821130368</item>
      <item>, OIB 84360647107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siječnja 2021.</izvorni_sadrzaj>
    <derivirana_varijabla naziv="DomainObject.Predmet.DatumPocetkaProcesa_1">11.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322</properties:Words>
  <properties:Characters>1743</properties:Characters>
  <properties:Lines>82</properties:Lines>
  <properties:Paragraphs>31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2021-07-20T11:45:00Z</dcterms:created>
  <dc:creator>Ardena Bajlo</dc:creator>
  <cp:lastModifiedBy>Ante Rubelj</cp:lastModifiedBy>
  <cp:lastPrinted>2021-07-21T09:07:00Z</cp:lastPrinted>
  <dcterms:modified xmlns:xsi="http://www.w3.org/2001/XMLSchema-instance" xsi:type="dcterms:W3CDTF">2021-07-21T12:17:00Z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St-325/2021-8 / Zapisnik - Ročište radi izjašnjenja o prijedlogu za otvaranje steč.post (1 St-325-2021-povodom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